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ПРОЄКТ</w:t>
      </w:r>
    </w:p>
    <w:p w:rsidR="00000000" w:rsidDel="00000000" w:rsidP="00000000" w:rsidRDefault="00000000" w:rsidRPr="00000000" w14:paraId="00000003">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25pt;height:48pt" fillcolor="window" o:ole="" type="#_x0000_t75">
            <v:imagedata r:id="rId1" o:title=""/>
          </v:shape>
          <o:OLEObject DrawAspect="Content" r:id="rId2" ObjectID="_1751704583" ProgID="PBrush" ShapeID="_x0000_i1025" Type="Embed"/>
        </w:pict>
      </w:r>
      <w:r w:rsidDel="00000000" w:rsidR="00000000" w:rsidRPr="00000000">
        <w:rPr>
          <w:rtl w:val="0"/>
        </w:rPr>
      </w:r>
    </w:p>
    <w:p w:rsidR="00000000" w:rsidDel="00000000" w:rsidP="00000000" w:rsidRDefault="00000000" w:rsidRPr="00000000" w14:paraId="00000004">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РІШЕННЯ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w:t>
        <w:tab/>
        <w:tab/>
        <w:t xml:space="preserve">2023 року                    м. Сквира                                      №    -    -VIII</w:t>
      </w:r>
    </w:p>
    <w:p w:rsidR="00000000" w:rsidDel="00000000" w:rsidP="00000000" w:rsidRDefault="00000000" w:rsidRPr="00000000" w14:paraId="00000008">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затвердження технічної документації із землеустрою </w:t>
      </w:r>
    </w:p>
    <w:p w:rsidR="00000000" w:rsidDel="00000000" w:rsidP="00000000" w:rsidRDefault="00000000" w:rsidRPr="00000000" w14:paraId="0000000A">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щодо інвентаризації земельної ділянки комунальної власності </w:t>
      </w:r>
    </w:p>
    <w:p w:rsidR="00000000" w:rsidDel="00000000" w:rsidP="00000000" w:rsidRDefault="00000000" w:rsidRPr="00000000" w14:paraId="0000000B">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 цільовим призначенням для будівництва та обслуговування інших будівель громадської забудови площею 0,1483 га </w:t>
      </w:r>
    </w:p>
    <w:p w:rsidR="00000000" w:rsidDel="00000000" w:rsidP="00000000" w:rsidRDefault="00000000" w:rsidRPr="00000000" w14:paraId="0000000C">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 вул. Центральна, 49 у с. Малі Єрчики </w:t>
      </w:r>
    </w:p>
    <w:p w:rsidR="00000000" w:rsidDel="00000000" w:rsidP="00000000" w:rsidRDefault="00000000" w:rsidRPr="00000000" w14:paraId="0000000D">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Білоцерківського району Київської області</w:t>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spacing w:after="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sz w:val="28"/>
          <w:szCs w:val="28"/>
          <w:rtl w:val="0"/>
        </w:rPr>
        <w:t xml:space="preserve">Розглянувши подання міської голови Сквирської міської ради Валентини ЛЕВІЦЬКОЇ,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79-1, 83, 126, ч.5 ст.186 Земельного кодексу України, ч.5 ст.16 Закону України «Про Державний земельний кадастр», ст.ст. 19, 25, 57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r w:rsidDel="00000000" w:rsidR="00000000" w:rsidRPr="00000000">
        <w:rPr>
          <w:rtl w:val="0"/>
        </w:rPr>
      </w:r>
    </w:p>
    <w:p w:rsidR="00000000" w:rsidDel="00000000" w:rsidP="00000000" w:rsidRDefault="00000000" w:rsidRPr="00000000" w14:paraId="00000010">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sz w:val="28"/>
          <w:szCs w:val="28"/>
          <w:rtl w:val="0"/>
        </w:rPr>
        <w:t xml:space="preserve">В И Р І Ш И Л А :</w:t>
      </w: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shd w:fill="ffffff" w:val="clear"/>
        <w:spacing w:after="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sz w:val="28"/>
          <w:szCs w:val="28"/>
          <w:rtl w:val="0"/>
        </w:rPr>
        <w:t xml:space="preserve">1. 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03.15 Для будівництва та обслуговування інших будівель громадської забудови площею 0,1483 га, кадастровий номер 322408400</w:t>
      </w:r>
      <w:r w:rsidDel="00000000" w:rsidR="00000000" w:rsidRPr="00000000">
        <w:rPr>
          <w:rFonts w:ascii="Times New Roman" w:cs="Times New Roman" w:eastAsia="Times New Roman" w:hAnsi="Times New Roman"/>
          <w:sz w:val="28"/>
          <w:szCs w:val="28"/>
          <w:rtl w:val="0"/>
        </w:rPr>
        <w:t xml:space="preserve">1</w:t>
      </w:r>
      <w:r w:rsidDel="00000000" w:rsidR="00000000" w:rsidRPr="00000000">
        <w:rPr>
          <w:rFonts w:ascii="Times New Roman" w:cs="Times New Roman" w:eastAsia="Times New Roman" w:hAnsi="Times New Roman"/>
          <w:color w:val="000000"/>
          <w:sz w:val="28"/>
          <w:szCs w:val="28"/>
          <w:rtl w:val="0"/>
        </w:rPr>
        <w:t xml:space="preserve">:01:016:0043 за адресою: вул. Центральна, 49, с. Малі Єрчики, </w:t>
      </w:r>
      <w:r w:rsidDel="00000000" w:rsidR="00000000" w:rsidRPr="00000000">
        <w:rPr>
          <w:rFonts w:ascii="Times New Roman" w:cs="Times New Roman" w:eastAsia="Times New Roman" w:hAnsi="Times New Roman"/>
          <w:color w:val="000000"/>
          <w:sz w:val="28"/>
          <w:szCs w:val="28"/>
          <w:highlight w:val="white"/>
          <w:rtl w:val="0"/>
        </w:rPr>
        <w:t xml:space="preserve">Білоцерківський район, Київська область.</w:t>
      </w:r>
      <w:r w:rsidDel="00000000" w:rsidR="00000000" w:rsidRPr="00000000">
        <w:rPr>
          <w:rtl w:val="0"/>
        </w:rPr>
      </w:r>
    </w:p>
    <w:p w:rsidR="00000000" w:rsidDel="00000000" w:rsidP="00000000" w:rsidRDefault="00000000" w:rsidRPr="00000000" w14:paraId="00000014">
      <w:pPr>
        <w:shd w:fill="ffffff" w:val="clear"/>
        <w:spacing w:after="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sz w:val="28"/>
          <w:szCs w:val="28"/>
          <w:rtl w:val="0"/>
        </w:rPr>
        <w:t xml:space="preserve">2. Відділу з питань земельних ресурсів та кадастру Сквирської міської ради зареєструвати право комунальної власності Сквирської міської ради на земельну ділянку, зазначену в п.1 цього рішення, в Державному реєстрі речових прав на нерухоме майно згідно вимог чинного законодавства.</w:t>
      </w:r>
      <w:r w:rsidDel="00000000" w:rsidR="00000000" w:rsidRPr="00000000">
        <w:rPr>
          <w:rtl w:val="0"/>
        </w:rPr>
      </w:r>
    </w:p>
    <w:p w:rsidR="00000000" w:rsidDel="00000000" w:rsidP="00000000" w:rsidRDefault="00000000" w:rsidRPr="00000000" w14:paraId="00000015">
      <w:pPr>
        <w:shd w:fill="ffffff" w:val="clear"/>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333333"/>
          <w:sz w:val="28"/>
          <w:szCs w:val="28"/>
          <w:rtl w:val="0"/>
        </w:rPr>
        <w:t xml:space="preserve">3.</w:t>
      </w:r>
      <w:r w:rsidDel="00000000" w:rsidR="00000000" w:rsidRPr="00000000">
        <w:rPr>
          <w:rFonts w:ascii="Times New Roman" w:cs="Times New Roman" w:eastAsia="Times New Roman" w:hAnsi="Times New Roman"/>
          <w:color w:val="000000"/>
          <w:sz w:val="28"/>
          <w:szCs w:val="28"/>
          <w:rtl w:val="0"/>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1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tabs>
          <w:tab w:val="left" w:leader="none" w:pos="9072"/>
          <w:tab w:val="left" w:leader="none" w:pos="11388"/>
        </w:tabs>
        <w:ind w:right="1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9">
      <w:pPr>
        <w:shd w:fill="ffffff" w:val="clea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after="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ПОГОДЖЕНО:</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відділу архітектури,</w:t>
      </w:r>
    </w:p>
    <w:p w:rsidR="00000000" w:rsidDel="00000000" w:rsidP="00000000" w:rsidRDefault="00000000" w:rsidRPr="00000000" w14:paraId="0000002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B">
      <w:pPr>
        <w:spacing w:after="0" w:line="240" w:lineRule="auto"/>
        <w:rPr>
          <w:rFonts w:ascii="Times New Roman" w:cs="Times New Roman" w:eastAsia="Times New Roman" w:hAnsi="Times New Roman"/>
          <w:b w:val="0"/>
          <w:sz w:val="28"/>
          <w:szCs w:val="28"/>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Виконавець:</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993"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C16DFB"/>
    <w:pPr>
      <w:spacing w:after="200" w:line="276" w:lineRule="auto"/>
    </w:pPr>
    <w:rPr>
      <w:lang w:eastAsia="en-US" w:val="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semiHidden w:val="1"/>
    <w:rsid w:val="00BA7982"/>
    <w:pPr>
      <w:spacing w:after="100" w:afterAutospacing="1" w:before="100" w:beforeAutospacing="1" w:line="240" w:lineRule="auto"/>
    </w:pPr>
    <w:rPr>
      <w:rFonts w:ascii="Times New Roman" w:eastAsia="Times New Roman" w:hAnsi="Times New Roman"/>
      <w:sz w:val="24"/>
      <w:szCs w:val="24"/>
      <w:lang w:eastAsia="ru-RU"/>
    </w:rPr>
  </w:style>
  <w:style w:type="character" w:styleId="a4">
    <w:name w:val="Strong"/>
    <w:basedOn w:val="a0"/>
    <w:uiPriority w:val="99"/>
    <w:qFormat w:val="1"/>
    <w:rsid w:val="00BA7982"/>
    <w:rPr>
      <w:rFonts w:cs="Times New Roman"/>
      <w:b w:val="1"/>
    </w:rPr>
  </w:style>
  <w:style w:type="character" w:styleId="docdata" w:customStyle="1">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360CB7"/>
    <w:pPr>
      <w:spacing w:after="0" w:line="240" w:lineRule="auto"/>
      <w:jc w:val="both"/>
    </w:pPr>
    <w:rPr>
      <w:rFonts w:eastAsia="Times New Roman"/>
      <w:sz w:val="24"/>
      <w:szCs w:val="24"/>
      <w:lang w:eastAsia="ru-RU" w:val="uk-UA"/>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locked w:val="1"/>
    <w:rsid w:val="00360CB7"/>
    <w:rPr>
      <w:rFonts w:cs="Times New Roman" w:eastAsia="Times New Roman"/>
      <w:sz w:val="24"/>
      <w:lang w:eastAsia="ru-RU" w:val="uk-UA"/>
    </w:rPr>
  </w:style>
  <w:style w:type="paragraph" w:styleId="2" w:customStyle="1">
    <w:name w:val="заголовок 2"/>
    <w:basedOn w:val="a"/>
    <w:next w:val="a"/>
    <w:uiPriority w:val="99"/>
    <w:rsid w:val="00360CB7"/>
    <w:pPr>
      <w:keepNext w:val="1"/>
      <w:pBdr>
        <w:bottom w:color="auto" w:space="1" w:sz="12" w:val="single"/>
      </w:pBdr>
      <w:spacing w:after="0" w:line="240" w:lineRule="auto"/>
      <w:jc w:val="center"/>
      <w:outlineLvl w:val="1"/>
    </w:pPr>
    <w:rPr>
      <w:rFonts w:ascii="Times NR Cyr MT" w:eastAsia="Times New Roman" w:hAnsi="Times NR Cyr MT"/>
      <w:b w:val="1"/>
      <w:sz w:val="24"/>
      <w:szCs w:val="20"/>
      <w:lang w:eastAsia="ru-RU" w:val="uk-UA"/>
    </w:rPr>
  </w:style>
  <w:style w:type="paragraph" w:styleId="a7">
    <w:name w:val="Balloon Text"/>
    <w:basedOn w:val="a"/>
    <w:link w:val="a8"/>
    <w:uiPriority w:val="99"/>
    <w:semiHidden w:val="1"/>
    <w:unhideWhenUsed w:val="1"/>
    <w:rsid w:val="001C2390"/>
    <w:pPr>
      <w:spacing w:after="0" w:line="240" w:lineRule="auto"/>
    </w:pPr>
    <w:rPr>
      <w:rFonts w:ascii="Segoe UI" w:cs="Segoe UI" w:hAnsi="Segoe UI"/>
      <w:sz w:val="18"/>
      <w:szCs w:val="18"/>
    </w:rPr>
  </w:style>
  <w:style w:type="character" w:styleId="a8" w:customStyle="1">
    <w:name w:val="Текст выноски Знак"/>
    <w:basedOn w:val="a0"/>
    <w:link w:val="a7"/>
    <w:uiPriority w:val="99"/>
    <w:semiHidden w:val="1"/>
    <w:rsid w:val="001C2390"/>
    <w:rPr>
      <w:rFonts w:ascii="Segoe UI" w:cs="Segoe UI" w:hAnsi="Segoe UI"/>
      <w:sz w:val="18"/>
      <w:szCs w:val="18"/>
      <w:lang w:eastAsia="en-US"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Jqk5bjTooVoZp0/6VUcTxSJUcg==">CgMxLjAyCGguZ2pkZ3hzOAByITFZeDBoT1JzX2UyOTNTRktucnRXc3c3YnhwRjJOcXRBbA==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2023-07-24T07:50:00Z</dcterms:created>
  <dc:creator>Користувач</dc:creator>
</cp:coreProperties>
</file>